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Pr="007578B8" w:rsidRDefault="007578B8" w:rsidP="007578B8">
      <w:pPr>
        <w:pStyle w:val="MSUES"/>
        <w:rPr>
          <w:b/>
          <w:bCs/>
        </w:rPr>
      </w:pPr>
      <w:r w:rsidRPr="007578B8">
        <w:rPr>
          <w:b/>
          <w:bCs/>
        </w:rPr>
        <w:t>Military Families</w:t>
      </w:r>
    </w:p>
    <w:p w:rsidR="007578B8" w:rsidRPr="007578B8" w:rsidRDefault="007578B8" w:rsidP="007578B8">
      <w:pPr>
        <w:pStyle w:val="MSUES"/>
      </w:pPr>
      <w:r w:rsidRPr="007578B8">
        <w:t>The Cross Committee sessions on Military Families was held Tuesday afternoon of the PLN</w:t>
      </w:r>
      <w:r>
        <w:t xml:space="preserve"> </w:t>
      </w:r>
      <w:r w:rsidRPr="007578B8">
        <w:t>conference. The session was planned and implemented using speakers that included Brent Elrod,</w:t>
      </w:r>
    </w:p>
    <w:p w:rsidR="007578B8" w:rsidRDefault="007578B8" w:rsidP="007578B8">
      <w:pPr>
        <w:pStyle w:val="MSUES"/>
      </w:pPr>
      <w:r w:rsidRPr="007578B8">
        <w:t>National Program Leader who provided updates on the USDA/NIFA Program Initiative—Military and Veteran’s programs. Additionally, program directors from recognized state</w:t>
      </w:r>
      <w:r>
        <w:t xml:space="preserve"> </w:t>
      </w:r>
      <w:r w:rsidRPr="007578B8">
        <w:t>programs in the southern region participated as speakers for this session and spoke on military</w:t>
      </w:r>
      <w:r>
        <w:t xml:space="preserve"> </w:t>
      </w:r>
      <w:r w:rsidRPr="007578B8">
        <w:t>families. Program directors from Texas, West Virginia, Georgia and Louisiana contributed to</w:t>
      </w:r>
      <w:r>
        <w:t xml:space="preserve"> </w:t>
      </w:r>
      <w:r>
        <w:t>round table discussion on projects and the strategies each one used to conduct and/or create</w:t>
      </w:r>
      <w:r>
        <w:t xml:space="preserve"> </w:t>
      </w:r>
      <w:r>
        <w:t>family programs for this population of the citizenry. Only seven participants attended the session</w:t>
      </w:r>
      <w:r>
        <w:t xml:space="preserve"> </w:t>
      </w:r>
      <w:r>
        <w:t>with the following results from the evaluation:</w:t>
      </w:r>
    </w:p>
    <w:p w:rsidR="007578B8" w:rsidRDefault="007578B8" w:rsidP="007578B8">
      <w:pPr>
        <w:pStyle w:val="MSUES"/>
      </w:pPr>
    </w:p>
    <w:p w:rsidR="007578B8" w:rsidRDefault="007578B8" w:rsidP="007578B8">
      <w:pPr>
        <w:pStyle w:val="MSUES"/>
      </w:pPr>
    </w:p>
    <w:p w:rsidR="007578B8" w:rsidRDefault="007578B8" w:rsidP="007578B8">
      <w:pPr>
        <w:pStyle w:val="MSUES"/>
      </w:pPr>
      <w:r>
        <w:t>Survey Responses: Military Family (These are mean scores collected from evaluation surveys)</w:t>
      </w:r>
    </w:p>
    <w:p w:rsidR="007578B8" w:rsidRDefault="007578B8" w:rsidP="007578B8">
      <w:pPr>
        <w:pStyle w:val="MSUES"/>
      </w:pPr>
    </w:p>
    <w:p w:rsidR="007578B8" w:rsidRDefault="007578B8" w:rsidP="007578B8">
      <w:pPr>
        <w:pStyle w:val="MSUES"/>
      </w:pPr>
      <w:r>
        <w:t xml:space="preserve">4.71 </w:t>
      </w:r>
      <w:r>
        <w:tab/>
      </w:r>
      <w:r>
        <w:t>Learned more information about different military programs</w:t>
      </w:r>
    </w:p>
    <w:p w:rsidR="007578B8" w:rsidRDefault="007578B8" w:rsidP="007578B8">
      <w:pPr>
        <w:pStyle w:val="MSUES"/>
      </w:pPr>
      <w:r>
        <w:t xml:space="preserve">4.29 </w:t>
      </w:r>
      <w:r>
        <w:tab/>
      </w:r>
      <w:r>
        <w:t>Learned how to provide resources for services members, veterans and their families</w:t>
      </w:r>
    </w:p>
    <w:p w:rsidR="007578B8" w:rsidRDefault="007578B8" w:rsidP="007578B8">
      <w:pPr>
        <w:pStyle w:val="MSUES"/>
      </w:pPr>
      <w:r>
        <w:t xml:space="preserve">4.43 </w:t>
      </w:r>
      <w:r>
        <w:tab/>
      </w:r>
      <w:r>
        <w:t>Understand program challenges, opportunities, and concerns military face</w:t>
      </w:r>
    </w:p>
    <w:p w:rsidR="007578B8" w:rsidRDefault="007578B8" w:rsidP="007578B8">
      <w:pPr>
        <w:pStyle w:val="MSUES"/>
      </w:pPr>
      <w:r>
        <w:t xml:space="preserve">3.00 </w:t>
      </w:r>
      <w:r>
        <w:tab/>
      </w:r>
      <w:r>
        <w:t>Identified methods of using social media as a tool for implementing programs</w:t>
      </w:r>
    </w:p>
    <w:p w:rsidR="007578B8" w:rsidRDefault="007578B8" w:rsidP="007578B8">
      <w:pPr>
        <w:pStyle w:val="MSUES"/>
      </w:pPr>
      <w:r>
        <w:t xml:space="preserve">3.86 </w:t>
      </w:r>
      <w:r>
        <w:tab/>
      </w:r>
      <w:r>
        <w:t>Identified action steps that can be used to create military family programs.</w:t>
      </w:r>
    </w:p>
    <w:p w:rsidR="007578B8" w:rsidRDefault="007578B8" w:rsidP="007578B8">
      <w:pPr>
        <w:pStyle w:val="MSUES"/>
      </w:pPr>
    </w:p>
    <w:p w:rsidR="007578B8" w:rsidRDefault="007578B8" w:rsidP="007578B8">
      <w:pPr>
        <w:pStyle w:val="MSUES"/>
      </w:pPr>
      <w:r>
        <w:t xml:space="preserve">*Participants were asked to </w:t>
      </w:r>
      <w:r>
        <w:t>r</w:t>
      </w:r>
      <w:r>
        <w:t>ate the sessions base</w:t>
      </w:r>
      <w:bookmarkStart w:id="0" w:name="_GoBack"/>
      <w:bookmarkEnd w:id="0"/>
      <w:r>
        <w:t xml:space="preserve">d on a 5- point </w:t>
      </w:r>
      <w:proofErr w:type="spellStart"/>
      <w:r>
        <w:t>likert</w:t>
      </w:r>
      <w:proofErr w:type="spellEnd"/>
      <w:r>
        <w:t xml:space="preserve"> scale</w:t>
      </w:r>
    </w:p>
    <w:sectPr w:rsidR="0075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3E6411"/>
    <w:rsid w:val="007578B8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3E64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6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3E64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E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Extension Service</cp:lastModifiedBy>
  <cp:revision>1</cp:revision>
  <dcterms:created xsi:type="dcterms:W3CDTF">2012-11-20T21:28:00Z</dcterms:created>
  <dcterms:modified xsi:type="dcterms:W3CDTF">2012-11-20T21:34:00Z</dcterms:modified>
</cp:coreProperties>
</file>